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7727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72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7727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7727C">
        <w:rPr>
          <w:noProof/>
          <w:sz w:val="24"/>
          <w:szCs w:val="24"/>
        </w:rPr>
        <w:t>930</w:t>
      </w:r>
      <w:r w:rsidR="00102979"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7727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7727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7727C">
        <w:rPr>
          <w:sz w:val="24"/>
          <w:szCs w:val="24"/>
        </w:rPr>
        <w:t xml:space="preserve"> </w:t>
      </w:r>
      <w:r w:rsidR="001964A6" w:rsidRPr="0027727C">
        <w:rPr>
          <w:noProof/>
          <w:sz w:val="24"/>
          <w:szCs w:val="24"/>
        </w:rPr>
        <w:t>50:19:0020313:638</w:t>
      </w:r>
      <w:r w:rsidRPr="0027727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7727C">
        <w:rPr>
          <w:sz w:val="24"/>
          <w:szCs w:val="24"/>
        </w:rPr>
        <w:t xml:space="preserve"> – «</w:t>
      </w:r>
      <w:r w:rsidR="00597746" w:rsidRPr="0027727C">
        <w:rPr>
          <w:noProof/>
          <w:sz w:val="24"/>
          <w:szCs w:val="24"/>
        </w:rPr>
        <w:t>Земли населенных пунктов</w:t>
      </w:r>
      <w:r w:rsidRPr="0027727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7727C">
        <w:rPr>
          <w:sz w:val="24"/>
          <w:szCs w:val="24"/>
        </w:rPr>
        <w:t xml:space="preserve"> – «</w:t>
      </w:r>
      <w:r w:rsidR="003E59E1" w:rsidRPr="0027727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7727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7727C">
        <w:rPr>
          <w:sz w:val="24"/>
          <w:szCs w:val="24"/>
        </w:rPr>
        <w:t xml:space="preserve">: </w:t>
      </w:r>
      <w:r w:rsidR="00D1191C" w:rsidRPr="0027727C">
        <w:rPr>
          <w:noProof/>
          <w:sz w:val="24"/>
          <w:szCs w:val="24"/>
        </w:rPr>
        <w:t>Российская Федерация, Московская область, Рузский городской округ, рабочий посёлок Тучково</w:t>
      </w:r>
      <w:r w:rsidR="00472CAA" w:rsidRPr="0027727C">
        <w:rPr>
          <w:sz w:val="24"/>
          <w:szCs w:val="24"/>
        </w:rPr>
        <w:t xml:space="preserve"> </w:t>
      </w:r>
      <w:r w:rsidRPr="0027727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7727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772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7727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A4AE60A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AF420F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7727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bookmarkStart w:id="3" w:name="_GoBack"/>
      <w:bookmarkEnd w:id="3"/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2AFF4411" w14:textId="1DE2F920" w:rsidR="0027727C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t>4.4.2. Использовать Земельный участок в соответствии с требованиями:</w:t>
      </w:r>
      <w:r w:rsidR="0027727C">
        <w:t xml:space="preserve"> </w:t>
      </w:r>
      <w:r w:rsidRPr="00A31FA7">
        <w:rPr>
          <w:noProof/>
        </w:rPr>
        <w:t>Воздушного кодекса Российской Федерации;</w:t>
      </w:r>
    </w:p>
    <w:p w14:paraId="686EE559" w14:textId="5F9D2773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77BF5E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5995580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7727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772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7727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7727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7727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77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77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772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7727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77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7727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772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77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7727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F2A7DB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C26C87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930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7727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6A53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27C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DD11D-8997-4C65-87D6-4E30F0C8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3109</Words>
  <Characters>17722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2024-12-11T06:04:00Z</dcterms:modified>
</cp:coreProperties>
</file>